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奋斗者 正青春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  <w:lang w:val="en-US" w:eastAsia="zh-CN"/>
        </w:rPr>
        <w:t>【中国共产主义青年团成立100周年创意微视频文案】</w:t>
      </w:r>
    </w:p>
    <w:p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若时代托付，你，怎么办？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【放映旧式电影机 现场声】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八一制片厂电影资料《土法炼铀的一面旗帜》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【同期声】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亲爱的观众同志们，我们要向你们报告一个好消息，敢想敢干的我国人民，已经用土法炼出了制造原子能的原料来了。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1958年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，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24岁的王明健来到韶关翁源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王明健画出的简法炼铀设计图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【王明健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中国第一颗原子弹核原料功臣】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（这张图）为什么重要？中国第一颗原子弹从这开始！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1964年10月16日，中国第一颗原子弹成功爆炸，有力地打破了超级大国的核垄断和核讹诈。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【王明健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中国第一颗原子弹核原料功臣】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我在年轻的时候，我参加了中国人民最需要最辉煌的事业，而且做出成绩，为中国人民争了一口气，比给我什么都好。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24岁的王明健，面对时代的托付，以自主创新的骨气和志气，为中国第一颗原子弹爆炸解决了原料问题，有力地打破了核威慑、核讹诈。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【放映旧式电影机 现场声】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</w:rPr>
        <w:t>1937年9月间，受中共中央的委派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  <w:lang w:eastAsia="zh-CN"/>
        </w:rPr>
        <w:t>，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  <w:lang w:val="en-US" w:eastAsia="zh-CN"/>
        </w:rPr>
        <w:t>张文彬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</w:rPr>
        <w:t>抵达广东，出任中共南方工作委员会书记，1938年4月，撤销“南委”，成立中共广东省委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auto"/>
          <w:spacing w:val="0"/>
          <w:w w:val="100"/>
          <w:sz w:val="24"/>
          <w:szCs w:val="24"/>
          <w:shd w:val="clear" w:fill="auto"/>
        </w:rPr>
        <w:t>，28岁的张文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</w:rPr>
        <w:t>彬任省委书记</w:t>
      </w:r>
      <w:r>
        <w:rPr>
          <w:rFonts w:hint="eastAsia" w:ascii="宋体" w:hAnsi="宋体" w:eastAsia="宋体" w:cs="宋体"/>
          <w:b w:val="0"/>
          <w:bCs/>
          <w:i w:val="0"/>
          <w:caps w:val="0"/>
          <w:color w:val="000000"/>
          <w:spacing w:val="0"/>
          <w:w w:val="100"/>
          <w:sz w:val="24"/>
          <w:szCs w:val="24"/>
          <w:shd w:val="clear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抗日战争时期，韶关成为战时广东政治、经济、文化和军事中心，也是中共广东省委机关所在地，领导全省的抗日斗争。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 xml:space="preserve"> 【杜襟南 抗战时期省委青年部委员 93岁 采访时间 2009年6月】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他最经常给我们讲时事，不得了，很会讲，很本事。来过很多次，告诉我们青年运动怎么做，抗先是什么工作，我们就向他汇报国民党对我们的做法，我们的做法。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抗战期间，张文彬领导下的广东省委，成为华南抗战的中流砥柱，抗日救亡运动高涨，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在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韶关出现了一个国共合作的新气象，历史称之为“曲江新气象”。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28岁的张文彬，面对时代的托付，领导抗战时期的中共广东省委，成为华南抗战的中流砥柱。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【放映旧式电影机 现场声】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1935年 陈毅率部从赣南突围 来到南雄油山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right="0" w:rightChars="0"/>
        <w:textAlignment w:val="auto"/>
        <w:outlineLvl w:val="9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1935年3月，陈毅率部从赣南突围来到南雄油山。此时会合的游击队员仅有1000多人。陈毅的《赣南游击词》将当时的情况作了这样的描述：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天将午，饥肠响如鼓，粮食封锁已三月，囊中存米清可数，野菜和水煮”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他们孤悬敌后，绝境重围，九死一生。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【字幕】陈毅《赣南游击词》手稿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【电影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《梅岭星火》“梅岭三章”唱段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】断头今日意如何，创业艰难百战多。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陈毅《梅岭三章》手稿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</w:rPr>
        <w:t>【解说】信念，在生死考验中淬炼。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【解说】1938年初，赣粤边红军游击队被改编为由陈毅任司令的新四军第一支队，奔赴抗日前线。粤北也成为了新四军的发源地之一。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【字幕】37岁的陈毅，面对时代托付，在生死考验中淬炼信念，南雄油山地区成为了南方八省十几个游击区的中心区域。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若时代托付，以青春之我，贡献伟大时代。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【解说】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青年，你我如何，这个国家的未来就会如何。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【同期声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歌曲《中国少年说》片段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发愤图强作栋梁，不负年少。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【片尾字幕】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奋斗者 正青春</w:t>
      </w:r>
    </w:p>
    <w:p>
      <w:pP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E1YWI3MmI1ZTRhMjVkMTU5MTQxYjllZTI1Njc4MmIifQ=="/>
  </w:docVars>
  <w:rsids>
    <w:rsidRoot w:val="6ABD20D5"/>
    <w:rsid w:val="068A17AC"/>
    <w:rsid w:val="287A337D"/>
    <w:rsid w:val="2DC16A5F"/>
    <w:rsid w:val="48482092"/>
    <w:rsid w:val="5C405063"/>
    <w:rsid w:val="6ABD20D5"/>
    <w:rsid w:val="6FE716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autoRedefine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Hyperlink"/>
    <w:basedOn w:val="6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1312</Words>
  <Characters>1344</Characters>
  <Lines>0</Lines>
  <Paragraphs>0</Paragraphs>
  <TotalTime>61</TotalTime>
  <ScaleCrop>false</ScaleCrop>
  <LinksUpToDate>false</LinksUpToDate>
  <CharactersWithSpaces>1377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2022-05-01T08:55:00Z</dcterms:created>
  <dc:creator>凌子</dc:creator>
  <cp:lastModifiedBy>7.</cp:lastModifiedBy>
  <dcterms:modified xsi:type="dcterms:W3CDTF">2024-01-05T03:49:37Z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E15ED8953DAA4AABA085AB3D3B91C6FF</vt:lpwstr>
  </property>
</Properties>
</file>